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06B" w:rsidRPr="009E506B" w:rsidRDefault="009E506B" w:rsidP="00E576D5">
      <w:pPr>
        <w:widowControl/>
        <w:spacing w:line="288" w:lineRule="auto"/>
        <w:jc w:val="center"/>
        <w:rPr>
          <w:rFonts w:ascii="宋体" w:eastAsia="宋体" w:hAnsi="宋体" w:cs="宋体"/>
          <w:kern w:val="0"/>
          <w:sz w:val="28"/>
          <w:szCs w:val="28"/>
        </w:rPr>
      </w:pPr>
      <w:r w:rsidRPr="009E506B">
        <w:rPr>
          <w:rFonts w:ascii="微软雅黑" w:eastAsia="微软雅黑" w:hAnsi="微软雅黑" w:cs="宋体" w:hint="eastAsia"/>
          <w:color w:val="0066CC"/>
          <w:kern w:val="0"/>
          <w:sz w:val="28"/>
          <w:szCs w:val="28"/>
        </w:rPr>
        <w:t>上海市2016年度“科技创新行动计划”生物医药领域产学研</w:t>
      </w:r>
      <w:proofErr w:type="gramStart"/>
      <w:r w:rsidRPr="009E506B">
        <w:rPr>
          <w:rFonts w:ascii="微软雅黑" w:eastAsia="微软雅黑" w:hAnsi="微软雅黑" w:cs="宋体" w:hint="eastAsia"/>
          <w:color w:val="0066CC"/>
          <w:kern w:val="0"/>
          <w:sz w:val="28"/>
          <w:szCs w:val="28"/>
        </w:rPr>
        <w:t>医</w:t>
      </w:r>
      <w:proofErr w:type="gramEnd"/>
      <w:r w:rsidRPr="009E506B">
        <w:rPr>
          <w:rFonts w:ascii="微软雅黑" w:eastAsia="微软雅黑" w:hAnsi="微软雅黑" w:cs="宋体" w:hint="eastAsia"/>
          <w:color w:val="0066CC"/>
          <w:kern w:val="0"/>
          <w:sz w:val="28"/>
          <w:szCs w:val="28"/>
        </w:rPr>
        <w:t>合作项目指南</w:t>
      </w:r>
    </w:p>
    <w:p w:rsidR="009E506B" w:rsidRPr="009E506B" w:rsidRDefault="009E506B" w:rsidP="00E576D5">
      <w:pPr>
        <w:widowControl/>
        <w:spacing w:line="288" w:lineRule="auto"/>
        <w:jc w:val="center"/>
        <w:rPr>
          <w:rFonts w:ascii="宋体" w:eastAsia="宋体" w:hAnsi="宋体" w:cs="宋体"/>
          <w:color w:val="585858"/>
          <w:kern w:val="0"/>
          <w:sz w:val="18"/>
          <w:szCs w:val="18"/>
        </w:rPr>
      </w:pPr>
      <w:r w:rsidRPr="009E506B">
        <w:rPr>
          <w:rFonts w:ascii="宋体" w:eastAsia="宋体" w:hAnsi="宋体" w:cs="宋体" w:hint="eastAsia"/>
          <w:color w:val="585858"/>
          <w:kern w:val="0"/>
          <w:sz w:val="18"/>
          <w:szCs w:val="18"/>
        </w:rPr>
        <w:t>发布时间：2016-06-14</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为大力实施创新驱动发展战略，加快建设具有全球影响力的科技创新中心，根据国家和上海市科技发展规划，推进上海生物医药领域科技进步，提升产业创新能力，上海市科学技术委员会特发布本指南。</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一、征集范围</w:t>
      </w:r>
      <w:r w:rsidRPr="009E506B">
        <w:rPr>
          <w:rFonts w:ascii="宋体" w:eastAsia="宋体" w:hAnsi="宋体" w:cs="宋体" w:hint="eastAsia"/>
          <w:color w:val="585858"/>
          <w:spacing w:val="15"/>
          <w:kern w:val="0"/>
          <w:sz w:val="24"/>
          <w:szCs w:val="24"/>
        </w:rPr>
        <w:br/>
        <w:t xml:space="preserve">　　</w:t>
      </w:r>
      <w:r w:rsidRPr="00E576D5">
        <w:rPr>
          <w:rFonts w:ascii="宋体" w:eastAsia="宋体" w:hAnsi="宋体" w:cs="宋体" w:hint="eastAsia"/>
          <w:color w:val="585858"/>
          <w:spacing w:val="15"/>
          <w:kern w:val="0"/>
          <w:sz w:val="24"/>
          <w:szCs w:val="24"/>
          <w:highlight w:val="yellow"/>
        </w:rPr>
        <w:t>专题1：特异性细胞免疫治疗技术的临床研究与高通量抗体筛选技术研究</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E576D5">
        <w:rPr>
          <w:rFonts w:ascii="宋体" w:eastAsia="宋体" w:hAnsi="宋体" w:cs="宋体" w:hint="eastAsia"/>
          <w:color w:val="585858"/>
          <w:spacing w:val="15"/>
          <w:kern w:val="0"/>
          <w:sz w:val="24"/>
          <w:szCs w:val="24"/>
          <w:highlight w:val="yellow"/>
        </w:rPr>
        <w:t>研究目标</w:t>
      </w:r>
      <w:r w:rsidRPr="009E506B">
        <w:rPr>
          <w:rFonts w:ascii="宋体" w:eastAsia="宋体" w:hAnsi="宋体" w:cs="宋体" w:hint="eastAsia"/>
          <w:color w:val="585858"/>
          <w:spacing w:val="15"/>
          <w:kern w:val="0"/>
          <w:sz w:val="24"/>
          <w:szCs w:val="24"/>
        </w:rPr>
        <w:t>：1、初步建立特异性细胞免疫治疗技术的临床应用方案，并评价疗效及安全性。2，初步建立高通量全人源化抗体筛选技术和高通量哺乳动物细胞培养表达技术体系、通用技术平台，提高筛选通量速度、降低筛选成本。</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E576D5">
        <w:rPr>
          <w:rFonts w:ascii="宋体" w:eastAsia="宋体" w:hAnsi="宋体" w:cs="宋体" w:hint="eastAsia"/>
          <w:color w:val="585858"/>
          <w:spacing w:val="15"/>
          <w:kern w:val="0"/>
          <w:sz w:val="24"/>
          <w:szCs w:val="24"/>
          <w:highlight w:val="yellow"/>
        </w:rPr>
        <w:t>研究内容</w:t>
      </w:r>
      <w:r w:rsidRPr="009E506B">
        <w:rPr>
          <w:rFonts w:ascii="宋体" w:eastAsia="宋体" w:hAnsi="宋体" w:cs="宋体" w:hint="eastAsia"/>
          <w:color w:val="585858"/>
          <w:spacing w:val="15"/>
          <w:kern w:val="0"/>
          <w:sz w:val="24"/>
          <w:szCs w:val="24"/>
        </w:rPr>
        <w:t>：1、针对恶性肿瘤开展特异性细胞免疫治疗的临床安全性及有效性研究。2、高通量全人源化抗体筛选和高通量哺乳动物细胞培养表达关键技术研究、及其相关高产细胞株筛选、抗体性质表征研究。</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考核指标：1、恶性肿瘤靶向性自身免疫细胞治疗方案及其疗效评价方案。2、高通量全人源化抗体筛选技术和高通量哺乳动物细胞培养表达技术体系。</w:t>
      </w:r>
    </w:p>
    <w:p w:rsidR="0043389F" w:rsidRDefault="009E506B" w:rsidP="00E576D5">
      <w:pPr>
        <w:widowControl/>
        <w:spacing w:beforeAutospacing="1" w:after="240" w:line="288" w:lineRule="auto"/>
        <w:ind w:firstLine="405"/>
        <w:jc w:val="left"/>
        <w:rPr>
          <w:rFonts w:ascii="宋体" w:eastAsia="宋体" w:hAnsi="宋体" w:cs="宋体"/>
          <w:color w:val="585858"/>
          <w:spacing w:val="15"/>
          <w:kern w:val="0"/>
          <w:sz w:val="24"/>
          <w:szCs w:val="24"/>
        </w:rPr>
      </w:pPr>
      <w:r w:rsidRPr="00E576D5">
        <w:rPr>
          <w:rFonts w:ascii="宋体" w:eastAsia="宋体" w:hAnsi="宋体" w:cs="宋体" w:hint="eastAsia"/>
          <w:color w:val="585858"/>
          <w:spacing w:val="15"/>
          <w:kern w:val="0"/>
          <w:sz w:val="24"/>
          <w:szCs w:val="24"/>
          <w:highlight w:val="yellow"/>
        </w:rPr>
        <w:t>执行期限：在2019年12月30日前完成</w:t>
      </w:r>
      <w:r w:rsidRPr="009E506B">
        <w:rPr>
          <w:rFonts w:ascii="宋体" w:eastAsia="宋体" w:hAnsi="宋体" w:cs="宋体" w:hint="eastAsia"/>
          <w:color w:val="585858"/>
          <w:spacing w:val="15"/>
          <w:kern w:val="0"/>
          <w:sz w:val="24"/>
          <w:szCs w:val="24"/>
        </w:rPr>
        <w:t>。</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 xml:space="preserve">　　经费额度：</w:t>
      </w:r>
      <w:r w:rsidRPr="00E576D5">
        <w:rPr>
          <w:rFonts w:ascii="宋体" w:eastAsia="宋体" w:hAnsi="宋体" w:cs="宋体" w:hint="eastAsia"/>
          <w:color w:val="585858"/>
          <w:spacing w:val="15"/>
          <w:kern w:val="0"/>
          <w:sz w:val="24"/>
          <w:szCs w:val="24"/>
          <w:highlight w:val="yellow"/>
        </w:rPr>
        <w:t>研究内容1，每个项目不超过400万元</w:t>
      </w:r>
      <w:r w:rsidRPr="009E506B">
        <w:rPr>
          <w:rFonts w:ascii="宋体" w:eastAsia="宋体" w:hAnsi="宋体" w:cs="宋体" w:hint="eastAsia"/>
          <w:color w:val="585858"/>
          <w:spacing w:val="15"/>
          <w:kern w:val="0"/>
          <w:sz w:val="24"/>
          <w:szCs w:val="24"/>
        </w:rPr>
        <w:t>。企业需提供自筹经费。</w:t>
      </w:r>
      <w:r w:rsidRPr="00E576D5">
        <w:rPr>
          <w:rFonts w:ascii="宋体" w:eastAsia="宋体" w:hAnsi="宋体" w:cs="宋体" w:hint="eastAsia"/>
          <w:color w:val="585858"/>
          <w:spacing w:val="15"/>
          <w:kern w:val="0"/>
          <w:sz w:val="24"/>
          <w:szCs w:val="24"/>
          <w:highlight w:val="yellow"/>
        </w:rPr>
        <w:t>研究内容2，每个项目不超过200万元</w:t>
      </w:r>
      <w:r w:rsidRPr="009E506B">
        <w:rPr>
          <w:rFonts w:ascii="宋体" w:eastAsia="宋体" w:hAnsi="宋体" w:cs="宋体" w:hint="eastAsia"/>
          <w:color w:val="585858"/>
          <w:spacing w:val="15"/>
          <w:kern w:val="0"/>
          <w:sz w:val="24"/>
          <w:szCs w:val="24"/>
        </w:rPr>
        <w:t>。</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E576D5">
        <w:rPr>
          <w:rFonts w:ascii="宋体" w:eastAsia="宋体" w:hAnsi="宋体" w:cs="宋体" w:hint="eastAsia"/>
          <w:color w:val="585858"/>
          <w:spacing w:val="15"/>
          <w:kern w:val="0"/>
          <w:sz w:val="24"/>
          <w:szCs w:val="24"/>
          <w:highlight w:val="yellow"/>
        </w:rPr>
        <w:t>申报主体要求</w:t>
      </w:r>
      <w:r w:rsidRPr="009E506B">
        <w:rPr>
          <w:rFonts w:ascii="宋体" w:eastAsia="宋体" w:hAnsi="宋体" w:cs="宋体" w:hint="eastAsia"/>
          <w:color w:val="585858"/>
          <w:spacing w:val="15"/>
          <w:kern w:val="0"/>
          <w:sz w:val="24"/>
          <w:szCs w:val="24"/>
        </w:rPr>
        <w:t>：</w:t>
      </w:r>
      <w:r w:rsidRPr="00E576D5">
        <w:rPr>
          <w:rFonts w:ascii="宋体" w:eastAsia="宋体" w:hAnsi="宋体" w:cs="宋体" w:hint="eastAsia"/>
          <w:color w:val="585858"/>
          <w:spacing w:val="15"/>
          <w:kern w:val="0"/>
          <w:sz w:val="24"/>
          <w:szCs w:val="24"/>
          <w:highlight w:val="yellow"/>
        </w:rPr>
        <w:t>研究内容1由本市生物医药企业牵头、联合本市医疗机构申报</w:t>
      </w:r>
      <w:r w:rsidRPr="009E506B">
        <w:rPr>
          <w:rFonts w:ascii="宋体" w:eastAsia="宋体" w:hAnsi="宋体" w:cs="宋体" w:hint="eastAsia"/>
          <w:color w:val="585858"/>
          <w:spacing w:val="15"/>
          <w:kern w:val="0"/>
          <w:sz w:val="24"/>
          <w:szCs w:val="24"/>
        </w:rPr>
        <w:t>。申报单位需提交正式合作协议及医院伦理委员会批准件作为申报附件材料，并在项目研究过程中严格执行国家卫计委和国家食药监总局制定的相关规定。</w:t>
      </w:r>
      <w:r w:rsidRPr="00E576D5">
        <w:rPr>
          <w:rFonts w:ascii="宋体" w:eastAsia="宋体" w:hAnsi="宋体" w:cs="宋体" w:hint="eastAsia"/>
          <w:color w:val="585858"/>
          <w:spacing w:val="15"/>
          <w:kern w:val="0"/>
          <w:sz w:val="24"/>
          <w:szCs w:val="24"/>
          <w:highlight w:val="yellow"/>
        </w:rPr>
        <w:t>研究内容2由本市企事业单位申报</w:t>
      </w:r>
      <w:r w:rsidRPr="009E506B">
        <w:rPr>
          <w:rFonts w:ascii="宋体" w:eastAsia="宋体" w:hAnsi="宋体" w:cs="宋体" w:hint="eastAsia"/>
          <w:color w:val="585858"/>
          <w:spacing w:val="15"/>
          <w:kern w:val="0"/>
          <w:sz w:val="24"/>
          <w:szCs w:val="24"/>
        </w:rPr>
        <w:t>。</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E576D5">
        <w:rPr>
          <w:rFonts w:ascii="宋体" w:eastAsia="宋体" w:hAnsi="宋体" w:cs="宋体" w:hint="eastAsia"/>
          <w:color w:val="585858"/>
          <w:spacing w:val="15"/>
          <w:kern w:val="0"/>
          <w:sz w:val="24"/>
          <w:szCs w:val="24"/>
          <w:highlight w:val="yellow"/>
        </w:rPr>
        <w:t>专题2、创新产品的临床示范应用和再评价研究</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E576D5">
        <w:rPr>
          <w:rFonts w:ascii="宋体" w:eastAsia="宋体" w:hAnsi="宋体" w:cs="宋体" w:hint="eastAsia"/>
          <w:color w:val="585858"/>
          <w:spacing w:val="15"/>
          <w:kern w:val="0"/>
          <w:sz w:val="24"/>
          <w:szCs w:val="24"/>
          <w:highlight w:val="yellow"/>
        </w:rPr>
        <w:t>研究目标</w:t>
      </w:r>
      <w:r w:rsidRPr="009E506B">
        <w:rPr>
          <w:rFonts w:ascii="宋体" w:eastAsia="宋体" w:hAnsi="宋体" w:cs="宋体" w:hint="eastAsia"/>
          <w:color w:val="585858"/>
          <w:spacing w:val="15"/>
          <w:kern w:val="0"/>
          <w:sz w:val="24"/>
          <w:szCs w:val="24"/>
        </w:rPr>
        <w:t>：完成上市生物医药产品的临床示范应用和再评价。</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E576D5">
        <w:rPr>
          <w:rFonts w:ascii="宋体" w:eastAsia="宋体" w:hAnsi="宋体" w:cs="宋体" w:hint="eastAsia"/>
          <w:color w:val="585858"/>
          <w:spacing w:val="15"/>
          <w:kern w:val="0"/>
          <w:sz w:val="24"/>
          <w:szCs w:val="24"/>
          <w:highlight w:val="yellow"/>
        </w:rPr>
        <w:lastRenderedPageBreak/>
        <w:t>研究内容</w:t>
      </w:r>
      <w:r w:rsidRPr="009E506B">
        <w:rPr>
          <w:rFonts w:ascii="宋体" w:eastAsia="宋体" w:hAnsi="宋体" w:cs="宋体" w:hint="eastAsia"/>
          <w:color w:val="585858"/>
          <w:spacing w:val="15"/>
          <w:kern w:val="0"/>
          <w:sz w:val="24"/>
          <w:szCs w:val="24"/>
        </w:rPr>
        <w:t>：1、针对2010年1月1日以后获准上市（不包括到期后再注册）的化学药、生物药、2类以上医疗器械产品开展产品的临床示范应用研究，或临床再评价研究。2、针对中药注射剂产品开展产品的临床示范应用研究，或临床再评价研究。</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考核指标：获得大规模应用的疗效与副作用数据，提交临床示范应用情况报告，提出改进产品质量的方案。</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E576D5">
        <w:rPr>
          <w:rFonts w:ascii="宋体" w:eastAsia="宋体" w:hAnsi="宋体" w:cs="宋体" w:hint="eastAsia"/>
          <w:color w:val="585858"/>
          <w:spacing w:val="15"/>
          <w:kern w:val="0"/>
          <w:sz w:val="24"/>
          <w:szCs w:val="24"/>
          <w:highlight w:val="yellow"/>
        </w:rPr>
        <w:t>执行期限：在2019年12月30日前完成</w:t>
      </w:r>
      <w:r w:rsidRPr="009E506B">
        <w:rPr>
          <w:rFonts w:ascii="宋体" w:eastAsia="宋体" w:hAnsi="宋体" w:cs="宋体" w:hint="eastAsia"/>
          <w:color w:val="585858"/>
          <w:spacing w:val="15"/>
          <w:kern w:val="0"/>
          <w:sz w:val="24"/>
          <w:szCs w:val="24"/>
        </w:rPr>
        <w:t>。</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经费额度：</w:t>
      </w:r>
      <w:r w:rsidRPr="00E576D5">
        <w:rPr>
          <w:rFonts w:ascii="宋体" w:eastAsia="宋体" w:hAnsi="宋体" w:cs="宋体" w:hint="eastAsia"/>
          <w:color w:val="585858"/>
          <w:spacing w:val="15"/>
          <w:kern w:val="0"/>
          <w:sz w:val="24"/>
          <w:szCs w:val="24"/>
          <w:highlight w:val="yellow"/>
        </w:rPr>
        <w:t>每个项目不超过100万元</w:t>
      </w:r>
      <w:r w:rsidRPr="009E506B">
        <w:rPr>
          <w:rFonts w:ascii="宋体" w:eastAsia="宋体" w:hAnsi="宋体" w:cs="宋体" w:hint="eastAsia"/>
          <w:color w:val="585858"/>
          <w:spacing w:val="15"/>
          <w:kern w:val="0"/>
          <w:sz w:val="24"/>
          <w:szCs w:val="24"/>
        </w:rPr>
        <w:t>。企业应提供配套经费。</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申报主体要求：本市企业申报，且有本市医疗机构作为合作单位参与。申报单位需提交新药证书、产品注册证、正式合作协议作为申报附件材料。</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二、申报要求</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1、已作为项目负责人</w:t>
      </w:r>
      <w:r w:rsidRPr="00E576D5">
        <w:rPr>
          <w:rFonts w:ascii="宋体" w:eastAsia="宋体" w:hAnsi="宋体" w:cs="宋体" w:hint="eastAsia"/>
          <w:color w:val="585858"/>
          <w:spacing w:val="15"/>
          <w:kern w:val="0"/>
          <w:sz w:val="24"/>
          <w:szCs w:val="24"/>
          <w:highlight w:val="yellow"/>
        </w:rPr>
        <w:t>承担市科委科技计划在</w:t>
      </w:r>
      <w:proofErr w:type="gramStart"/>
      <w:r w:rsidRPr="00E576D5">
        <w:rPr>
          <w:rFonts w:ascii="宋体" w:eastAsia="宋体" w:hAnsi="宋体" w:cs="宋体" w:hint="eastAsia"/>
          <w:color w:val="585858"/>
          <w:spacing w:val="15"/>
          <w:kern w:val="0"/>
          <w:sz w:val="24"/>
          <w:szCs w:val="24"/>
          <w:highlight w:val="yellow"/>
        </w:rPr>
        <w:t>研</w:t>
      </w:r>
      <w:proofErr w:type="gramEnd"/>
      <w:r w:rsidRPr="00E576D5">
        <w:rPr>
          <w:rFonts w:ascii="宋体" w:eastAsia="宋体" w:hAnsi="宋体" w:cs="宋体" w:hint="eastAsia"/>
          <w:color w:val="585858"/>
          <w:spacing w:val="15"/>
          <w:kern w:val="0"/>
          <w:sz w:val="24"/>
          <w:szCs w:val="24"/>
          <w:highlight w:val="yellow"/>
        </w:rPr>
        <w:t>项目2项及以上者，不得作为项目负责人进行申报</w:t>
      </w:r>
      <w:r w:rsidRPr="009E506B">
        <w:rPr>
          <w:rFonts w:ascii="宋体" w:eastAsia="宋体" w:hAnsi="宋体" w:cs="宋体" w:hint="eastAsia"/>
          <w:color w:val="585858"/>
          <w:spacing w:val="15"/>
          <w:kern w:val="0"/>
          <w:sz w:val="24"/>
          <w:szCs w:val="24"/>
        </w:rPr>
        <w:t>。同一个项目已通过其他渠道申报或</w:t>
      </w:r>
      <w:proofErr w:type="gramStart"/>
      <w:r w:rsidRPr="009E506B">
        <w:rPr>
          <w:rFonts w:ascii="宋体" w:eastAsia="宋体" w:hAnsi="宋体" w:cs="宋体" w:hint="eastAsia"/>
          <w:color w:val="585858"/>
          <w:spacing w:val="15"/>
          <w:kern w:val="0"/>
          <w:sz w:val="24"/>
          <w:szCs w:val="24"/>
        </w:rPr>
        <w:t>获取市</w:t>
      </w:r>
      <w:proofErr w:type="gramEnd"/>
      <w:r w:rsidRPr="009E506B">
        <w:rPr>
          <w:rFonts w:ascii="宋体" w:eastAsia="宋体" w:hAnsi="宋体" w:cs="宋体" w:hint="eastAsia"/>
          <w:color w:val="585858"/>
          <w:spacing w:val="15"/>
          <w:kern w:val="0"/>
          <w:sz w:val="24"/>
          <w:szCs w:val="24"/>
        </w:rPr>
        <w:t>财政性资金支持的，应主动申明。</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2、项目负责人应承诺所提交的申报材料是内容真实的，且不含涉密内容；申报单位应当对申报材料的真实性进行审核，并对其真实性负责。</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3、市科委和企业共同投入的研究经费总额的60%以上（含60%）用于合作单位开展研究工作，其中市级财政拨款只能用于本市合作单位的研究。</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4、申请人在填报项目建议书时，必须在“二、研究内容和技术关键”栏目中首先说明项目研究是否涉及人类遗传资源的国内国际合作，如涉及人类遗传资源的出境，还需说明是否已经获得中国人类遗传资源管理办公室的批准。</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三、申报者权利</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申报项目若提出回避专家申请的，须在提交项目可行性方案等书面材料的同时，由申报单位出具公函提出回避专家名单，并说明理由。每个项目申请回避专家人数不超过3人。对于理由不充分或逾期提出申请的，不予采纳。</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lastRenderedPageBreak/>
        <w:t>四、申报方式</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1、本指南公开发布。可以通过 “上海市科技成果转化与产业化项目库申报系统”（</w:t>
      </w:r>
      <w:hyperlink r:id="rId7" w:tgtFrame="_blank" w:history="1">
        <w:r w:rsidRPr="009E506B">
          <w:rPr>
            <w:rFonts w:ascii="宋体" w:eastAsia="宋体" w:hAnsi="宋体" w:cs="宋体" w:hint="eastAsia"/>
            <w:color w:val="337FE5"/>
            <w:spacing w:val="15"/>
            <w:kern w:val="0"/>
            <w:sz w:val="24"/>
            <w:szCs w:val="24"/>
          </w:rPr>
          <w:t>http://project.shanghai.gov.cn</w:t>
        </w:r>
      </w:hyperlink>
      <w:r w:rsidRPr="009E506B">
        <w:rPr>
          <w:rFonts w:ascii="宋体" w:eastAsia="宋体" w:hAnsi="宋体" w:cs="宋体" w:hint="eastAsia"/>
          <w:color w:val="585858"/>
          <w:spacing w:val="15"/>
          <w:kern w:val="0"/>
          <w:sz w:val="24"/>
          <w:szCs w:val="24"/>
        </w:rPr>
        <w:t>）网上填报项目建议书，并在线打印书面申报材料（非由申报系统在线打印的书面申报材料，或书面申报材料与网上填报材料不一致的，不予受理。）</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2、</w:t>
      </w:r>
      <w:r w:rsidRPr="009E506B">
        <w:rPr>
          <w:rFonts w:ascii="宋体" w:eastAsia="宋体" w:hAnsi="宋体" w:cs="宋体" w:hint="eastAsia"/>
          <w:color w:val="E53333"/>
          <w:spacing w:val="15"/>
          <w:kern w:val="0"/>
          <w:sz w:val="24"/>
          <w:szCs w:val="24"/>
        </w:rPr>
        <w:t>项目网上填报起始时间为2016年6月22日9:00，截止时间为2016年7月11日16:30。</w:t>
      </w:r>
      <w:r w:rsidRPr="009E506B">
        <w:rPr>
          <w:rFonts w:ascii="宋体" w:eastAsia="宋体" w:hAnsi="宋体" w:cs="宋体" w:hint="eastAsia"/>
          <w:color w:val="585858"/>
          <w:spacing w:val="15"/>
          <w:kern w:val="0"/>
          <w:sz w:val="24"/>
          <w:szCs w:val="24"/>
        </w:rPr>
        <w:t>市科委办事大厅集中接收书面材料时间为2016年7月6日至7月12日，每个工作日9:00～16:30。逾期送达的，不予受理。</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所有书面申报材料需采用A4纸双面打印，使用普通纸质材料作封面，不采用胶圈、文件夹等带有</w:t>
      </w:r>
      <w:proofErr w:type="gramStart"/>
      <w:r w:rsidRPr="009E506B">
        <w:rPr>
          <w:rFonts w:ascii="宋体" w:eastAsia="宋体" w:hAnsi="宋体" w:cs="宋体" w:hint="eastAsia"/>
          <w:color w:val="585858"/>
          <w:spacing w:val="15"/>
          <w:kern w:val="0"/>
          <w:sz w:val="24"/>
          <w:szCs w:val="24"/>
        </w:rPr>
        <w:t>突出棱边的</w:t>
      </w:r>
      <w:proofErr w:type="gramEnd"/>
      <w:r w:rsidRPr="009E506B">
        <w:rPr>
          <w:rFonts w:ascii="宋体" w:eastAsia="宋体" w:hAnsi="宋体" w:cs="宋体" w:hint="eastAsia"/>
          <w:color w:val="585858"/>
          <w:spacing w:val="15"/>
          <w:kern w:val="0"/>
          <w:sz w:val="24"/>
          <w:szCs w:val="24"/>
        </w:rPr>
        <w:t>装订方式。</w:t>
      </w:r>
    </w:p>
    <w:p w:rsidR="004927EC" w:rsidRDefault="009E506B" w:rsidP="00E576D5">
      <w:pPr>
        <w:widowControl/>
        <w:spacing w:beforeAutospacing="1" w:after="240" w:line="288" w:lineRule="auto"/>
        <w:ind w:firstLine="405"/>
        <w:jc w:val="left"/>
        <w:rPr>
          <w:rFonts w:ascii="宋体" w:eastAsia="宋体" w:hAnsi="宋体" w:cs="宋体" w:hint="eastAsia"/>
          <w:color w:val="585858"/>
          <w:spacing w:val="15"/>
          <w:kern w:val="0"/>
          <w:sz w:val="24"/>
          <w:szCs w:val="24"/>
        </w:rPr>
      </w:pPr>
      <w:r w:rsidRPr="009E506B">
        <w:rPr>
          <w:rFonts w:ascii="宋体" w:eastAsia="宋体" w:hAnsi="宋体" w:cs="宋体" w:hint="eastAsia"/>
          <w:color w:val="585858"/>
          <w:spacing w:val="15"/>
          <w:kern w:val="0"/>
          <w:sz w:val="24"/>
          <w:szCs w:val="24"/>
        </w:rPr>
        <w:t>市科委办事大厅地址：徐汇区钦州路100号1号楼。办事大厅不接收以邮寄或快递方式送达的书面申报材料。</w:t>
      </w:r>
      <w:r w:rsidRPr="009E506B">
        <w:rPr>
          <w:rFonts w:ascii="宋体" w:eastAsia="宋体" w:hAnsi="宋体" w:cs="宋体" w:hint="eastAsia"/>
          <w:color w:val="585858"/>
          <w:spacing w:val="15"/>
          <w:kern w:val="0"/>
          <w:sz w:val="24"/>
          <w:szCs w:val="24"/>
        </w:rPr>
        <w:br/>
        <w:t xml:space="preserve">　　</w:t>
      </w:r>
      <w:r w:rsidRPr="009E506B">
        <w:rPr>
          <w:rFonts w:ascii="宋体" w:eastAsia="宋体" w:hAnsi="宋体" w:cs="宋体" w:hint="eastAsia"/>
          <w:color w:val="585858"/>
          <w:spacing w:val="15"/>
          <w:kern w:val="0"/>
          <w:sz w:val="24"/>
          <w:szCs w:val="24"/>
        </w:rPr>
        <w:br/>
        <w:t xml:space="preserve">　　3、网上填报流程：</w:t>
      </w:r>
    </w:p>
    <w:p w:rsidR="004927EC" w:rsidRPr="004927EC" w:rsidRDefault="009E506B" w:rsidP="00E576D5">
      <w:pPr>
        <w:pStyle w:val="a5"/>
        <w:widowControl/>
        <w:numPr>
          <w:ilvl w:val="0"/>
          <w:numId w:val="1"/>
        </w:numPr>
        <w:spacing w:beforeAutospacing="1" w:after="240" w:line="288" w:lineRule="auto"/>
        <w:ind w:firstLineChars="0"/>
        <w:jc w:val="left"/>
        <w:rPr>
          <w:rFonts w:ascii="宋体" w:eastAsia="宋体" w:hAnsi="宋体" w:cs="宋体" w:hint="eastAsia"/>
          <w:color w:val="585858"/>
          <w:spacing w:val="15"/>
          <w:kern w:val="0"/>
          <w:sz w:val="24"/>
          <w:szCs w:val="24"/>
        </w:rPr>
      </w:pPr>
      <w:r w:rsidRPr="004927EC">
        <w:rPr>
          <w:rFonts w:ascii="宋体" w:eastAsia="宋体" w:hAnsi="宋体" w:cs="宋体" w:hint="eastAsia"/>
          <w:color w:val="585858"/>
          <w:spacing w:val="15"/>
          <w:kern w:val="0"/>
          <w:sz w:val="24"/>
          <w:szCs w:val="24"/>
        </w:rPr>
        <w:t>登陆“上海市科技成果转化与产业化项目库申报系统”（</w:t>
      </w:r>
      <w:hyperlink r:id="rId8" w:tgtFrame="_blank" w:history="1">
        <w:r w:rsidRPr="004927EC">
          <w:rPr>
            <w:rFonts w:ascii="宋体" w:eastAsia="宋体" w:hAnsi="宋体" w:cs="宋体" w:hint="eastAsia"/>
            <w:color w:val="337FE5"/>
            <w:spacing w:val="15"/>
            <w:kern w:val="0"/>
            <w:sz w:val="24"/>
            <w:szCs w:val="24"/>
          </w:rPr>
          <w:t>http://project.shanghai.gov.cn</w:t>
        </w:r>
      </w:hyperlink>
      <w:r w:rsidRPr="004927EC">
        <w:rPr>
          <w:rFonts w:ascii="宋体" w:eastAsia="宋体" w:hAnsi="宋体" w:cs="宋体" w:hint="eastAsia"/>
          <w:color w:val="585858"/>
          <w:spacing w:val="15"/>
          <w:kern w:val="0"/>
          <w:sz w:val="24"/>
          <w:szCs w:val="24"/>
        </w:rPr>
        <w:t>）；</w:t>
      </w:r>
    </w:p>
    <w:p w:rsidR="004927EC" w:rsidRDefault="009E506B" w:rsidP="00E576D5">
      <w:pPr>
        <w:pStyle w:val="a5"/>
        <w:widowControl/>
        <w:numPr>
          <w:ilvl w:val="0"/>
          <w:numId w:val="1"/>
        </w:numPr>
        <w:spacing w:beforeAutospacing="1" w:after="240" w:line="288" w:lineRule="auto"/>
        <w:ind w:firstLineChars="0"/>
        <w:jc w:val="left"/>
        <w:rPr>
          <w:rFonts w:ascii="宋体" w:eastAsia="宋体" w:hAnsi="宋体" w:cs="宋体" w:hint="eastAsia"/>
          <w:color w:val="585858"/>
          <w:spacing w:val="15"/>
          <w:kern w:val="0"/>
          <w:sz w:val="24"/>
          <w:szCs w:val="24"/>
        </w:rPr>
      </w:pPr>
      <w:r w:rsidRPr="004927EC">
        <w:rPr>
          <w:rFonts w:ascii="宋体" w:eastAsia="宋体" w:hAnsi="宋体" w:cs="宋体" w:hint="eastAsia"/>
          <w:color w:val="585858"/>
          <w:spacing w:val="15"/>
          <w:kern w:val="0"/>
          <w:sz w:val="24"/>
          <w:szCs w:val="24"/>
        </w:rPr>
        <w:t>点击指南所对应的〔申报入口〕，进入“上海市科技成果转化与产业化项目”申报页面：</w:t>
      </w:r>
      <w:r w:rsidR="004927EC">
        <w:rPr>
          <w:rFonts w:ascii="宋体" w:eastAsia="宋体" w:hAnsi="宋体" w:cs="宋体"/>
          <w:color w:val="585858"/>
          <w:spacing w:val="15"/>
          <w:kern w:val="0"/>
          <w:sz w:val="24"/>
          <w:szCs w:val="24"/>
        </w:rPr>
        <w:br/>
      </w:r>
      <w:r w:rsidRPr="004927EC">
        <w:rPr>
          <w:rFonts w:ascii="宋体" w:eastAsia="宋体" w:hAnsi="宋体" w:cs="宋体" w:hint="eastAsia"/>
          <w:color w:val="585858"/>
          <w:spacing w:val="15"/>
          <w:kern w:val="0"/>
          <w:sz w:val="24"/>
          <w:szCs w:val="24"/>
        </w:rPr>
        <w:t xml:space="preserve">　　-〔初次填写〕转入申报指南页面，点击“专题名称”中相应的指南专题后开始申报项目（需要设置项目名称、承担单位机构、责任人、密码等信息）；</w:t>
      </w:r>
      <w:r w:rsidRPr="004927EC">
        <w:rPr>
          <w:rFonts w:ascii="宋体" w:eastAsia="宋体" w:hAnsi="宋体" w:cs="宋体" w:hint="eastAsia"/>
          <w:color w:val="585858"/>
          <w:spacing w:val="15"/>
          <w:kern w:val="0"/>
          <w:sz w:val="24"/>
          <w:szCs w:val="24"/>
        </w:rPr>
        <w:br/>
        <w:t xml:space="preserve">　　</w:t>
      </w:r>
      <w:r w:rsidRPr="004927EC">
        <w:rPr>
          <w:rFonts w:ascii="宋体" w:eastAsia="宋体" w:hAnsi="宋体" w:cs="宋体" w:hint="eastAsia"/>
          <w:color w:val="585858"/>
          <w:spacing w:val="15"/>
          <w:kern w:val="0"/>
          <w:sz w:val="24"/>
          <w:szCs w:val="24"/>
        </w:rPr>
        <w:br/>
        <w:t xml:space="preserve">　　-〔继续填写〕输入已申报的项目名称、承担单位机构名称、责任人、密码后继续该项目的填报。</w:t>
      </w:r>
    </w:p>
    <w:p w:rsidR="004927EC" w:rsidRDefault="009E506B" w:rsidP="00E576D5">
      <w:pPr>
        <w:pStyle w:val="a5"/>
        <w:widowControl/>
        <w:numPr>
          <w:ilvl w:val="0"/>
          <w:numId w:val="1"/>
        </w:numPr>
        <w:spacing w:beforeAutospacing="1" w:after="240" w:line="288" w:lineRule="auto"/>
        <w:ind w:left="567" w:firstLineChars="0" w:hanging="162"/>
        <w:jc w:val="left"/>
        <w:rPr>
          <w:rFonts w:ascii="宋体" w:eastAsia="宋体" w:hAnsi="宋体" w:cs="宋体" w:hint="eastAsia"/>
          <w:color w:val="585858"/>
          <w:spacing w:val="15"/>
          <w:kern w:val="0"/>
          <w:sz w:val="24"/>
          <w:szCs w:val="24"/>
        </w:rPr>
      </w:pPr>
      <w:r w:rsidRPr="004927EC">
        <w:rPr>
          <w:rFonts w:ascii="宋体" w:eastAsia="宋体" w:hAnsi="宋体" w:cs="宋体" w:hint="eastAsia"/>
          <w:color w:val="585858"/>
          <w:spacing w:val="15"/>
          <w:kern w:val="0"/>
          <w:sz w:val="24"/>
          <w:szCs w:val="24"/>
        </w:rPr>
        <w:t>有关操作可参阅在线帮助。</w:t>
      </w:r>
      <w:r w:rsidRPr="004927EC">
        <w:rPr>
          <w:rFonts w:ascii="宋体" w:eastAsia="宋体" w:hAnsi="宋体" w:cs="宋体" w:hint="eastAsia"/>
          <w:color w:val="585858"/>
          <w:spacing w:val="15"/>
          <w:kern w:val="0"/>
          <w:sz w:val="24"/>
          <w:szCs w:val="24"/>
        </w:rPr>
        <w:br/>
        <w:t xml:space="preserve">　　</w:t>
      </w:r>
      <w:r w:rsidRPr="004927EC">
        <w:rPr>
          <w:rFonts w:ascii="宋体" w:eastAsia="宋体" w:hAnsi="宋体" w:cs="宋体" w:hint="eastAsia"/>
          <w:color w:val="585858"/>
          <w:spacing w:val="15"/>
          <w:kern w:val="0"/>
          <w:sz w:val="24"/>
          <w:szCs w:val="24"/>
        </w:rPr>
        <w:br/>
        <w:t xml:space="preserve">　　五、其它说明</w:t>
      </w:r>
      <w:r w:rsidRPr="004927EC">
        <w:rPr>
          <w:rFonts w:ascii="宋体" w:eastAsia="宋体" w:hAnsi="宋体" w:cs="宋体" w:hint="eastAsia"/>
          <w:color w:val="585858"/>
          <w:spacing w:val="15"/>
          <w:kern w:val="0"/>
          <w:sz w:val="24"/>
          <w:szCs w:val="24"/>
        </w:rPr>
        <w:br/>
      </w:r>
      <w:proofErr w:type="gramStart"/>
      <w:r w:rsidRPr="004927EC">
        <w:rPr>
          <w:rFonts w:ascii="宋体" w:eastAsia="宋体" w:hAnsi="宋体" w:cs="宋体" w:hint="eastAsia"/>
          <w:color w:val="585858"/>
          <w:spacing w:val="15"/>
          <w:kern w:val="0"/>
          <w:sz w:val="24"/>
          <w:szCs w:val="24"/>
        </w:rPr>
        <w:t xml:space="preserve">　　</w:t>
      </w:r>
      <w:r w:rsidRPr="004927EC">
        <w:rPr>
          <w:rFonts w:ascii="宋体" w:eastAsia="宋体" w:hAnsi="宋体" w:cs="宋体" w:hint="eastAsia"/>
          <w:color w:val="585858"/>
          <w:spacing w:val="15"/>
          <w:kern w:val="0"/>
          <w:sz w:val="24"/>
          <w:szCs w:val="24"/>
        </w:rPr>
        <w:br/>
        <w:t xml:space="preserve">　　</w:t>
      </w:r>
      <w:proofErr w:type="gramEnd"/>
      <w:r w:rsidRPr="004927EC">
        <w:rPr>
          <w:rFonts w:ascii="宋体" w:eastAsia="宋体" w:hAnsi="宋体" w:cs="宋体" w:hint="eastAsia"/>
          <w:color w:val="585858"/>
          <w:spacing w:val="15"/>
          <w:kern w:val="0"/>
          <w:sz w:val="24"/>
          <w:szCs w:val="24"/>
        </w:rPr>
        <w:t>本指南经评审立项的项目承担单位，须在项目验收时一并提交《科技报告》和《科技报告收录证书》。</w:t>
      </w:r>
      <w:r w:rsidRPr="004927EC">
        <w:rPr>
          <w:rFonts w:ascii="宋体" w:eastAsia="宋体" w:hAnsi="宋体" w:cs="宋体" w:hint="eastAsia"/>
          <w:color w:val="585858"/>
          <w:spacing w:val="15"/>
          <w:kern w:val="0"/>
          <w:sz w:val="24"/>
          <w:szCs w:val="24"/>
        </w:rPr>
        <w:br/>
        <w:t xml:space="preserve">　　</w:t>
      </w:r>
      <w:r w:rsidRPr="004927EC">
        <w:rPr>
          <w:rFonts w:ascii="宋体" w:eastAsia="宋体" w:hAnsi="宋体" w:cs="宋体" w:hint="eastAsia"/>
          <w:color w:val="585858"/>
          <w:spacing w:val="15"/>
          <w:kern w:val="0"/>
          <w:sz w:val="24"/>
          <w:szCs w:val="24"/>
        </w:rPr>
        <w:br/>
      </w:r>
      <w:r w:rsidRPr="004927EC">
        <w:rPr>
          <w:rFonts w:ascii="宋体" w:eastAsia="宋体" w:hAnsi="宋体" w:cs="宋体" w:hint="eastAsia"/>
          <w:color w:val="585858"/>
          <w:spacing w:val="15"/>
          <w:kern w:val="0"/>
          <w:sz w:val="24"/>
          <w:szCs w:val="24"/>
        </w:rPr>
        <w:lastRenderedPageBreak/>
        <w:t xml:space="preserve">　　六、申报咨询与投诉电话</w:t>
      </w:r>
      <w:r w:rsidRPr="004927EC">
        <w:rPr>
          <w:rFonts w:ascii="宋体" w:eastAsia="宋体" w:hAnsi="宋体" w:cs="宋体" w:hint="eastAsia"/>
          <w:color w:val="585858"/>
          <w:spacing w:val="15"/>
          <w:kern w:val="0"/>
          <w:sz w:val="24"/>
          <w:szCs w:val="24"/>
        </w:rPr>
        <w:br/>
        <w:t xml:space="preserve">　　1、指南内容联系电话:</w:t>
      </w:r>
      <w:r w:rsidRPr="004927EC">
        <w:rPr>
          <w:rFonts w:ascii="宋体" w:eastAsia="宋体" w:hAnsi="宋体" w:cs="宋体" w:hint="eastAsia"/>
          <w:color w:val="585858"/>
          <w:spacing w:val="15"/>
          <w:kern w:val="0"/>
          <w:sz w:val="24"/>
          <w:szCs w:val="24"/>
        </w:rPr>
        <w:br/>
        <w:t xml:space="preserve">　　化学药生物药领域：彭卡（50800300-335）</w:t>
      </w:r>
      <w:r w:rsidRPr="004927EC">
        <w:rPr>
          <w:rFonts w:ascii="宋体" w:eastAsia="宋体" w:hAnsi="宋体" w:cs="宋体" w:hint="eastAsia"/>
          <w:color w:val="585858"/>
          <w:spacing w:val="15"/>
          <w:kern w:val="0"/>
          <w:sz w:val="24"/>
          <w:szCs w:val="24"/>
        </w:rPr>
        <w:br/>
        <w:t xml:space="preserve">　　现代中药领域：田丰（50800300-339、50271251）</w:t>
      </w:r>
      <w:r w:rsidRPr="004927EC">
        <w:rPr>
          <w:rFonts w:ascii="宋体" w:eastAsia="宋体" w:hAnsi="宋体" w:cs="宋体" w:hint="eastAsia"/>
          <w:color w:val="585858"/>
          <w:spacing w:val="15"/>
          <w:kern w:val="0"/>
          <w:sz w:val="24"/>
          <w:szCs w:val="24"/>
        </w:rPr>
        <w:br/>
        <w:t xml:space="preserve">　　医疗器械领域：姚凌芸（50800300-386）</w:t>
      </w:r>
    </w:p>
    <w:p w:rsidR="009E506B" w:rsidRPr="004927EC" w:rsidRDefault="004927EC" w:rsidP="00E576D5">
      <w:pPr>
        <w:widowControl/>
        <w:spacing w:beforeAutospacing="1" w:after="240" w:line="288" w:lineRule="auto"/>
        <w:ind w:left="405"/>
        <w:jc w:val="left"/>
        <w:rPr>
          <w:rFonts w:ascii="宋体" w:eastAsia="宋体" w:hAnsi="宋体" w:cs="宋体"/>
          <w:color w:val="585858"/>
          <w:spacing w:val="15"/>
          <w:kern w:val="0"/>
          <w:sz w:val="24"/>
          <w:szCs w:val="24"/>
        </w:rPr>
      </w:pPr>
      <w:r>
        <w:rPr>
          <w:rFonts w:ascii="宋体" w:eastAsia="宋体" w:hAnsi="宋体" w:cs="宋体" w:hint="eastAsia"/>
          <w:color w:val="585858"/>
          <w:spacing w:val="15"/>
          <w:kern w:val="0"/>
          <w:sz w:val="24"/>
          <w:szCs w:val="24"/>
        </w:rPr>
        <w:t xml:space="preserve">   </w:t>
      </w:r>
      <w:r w:rsidR="009E506B" w:rsidRPr="004927EC">
        <w:rPr>
          <w:rFonts w:ascii="宋体" w:eastAsia="宋体" w:hAnsi="宋体" w:cs="宋体" w:hint="eastAsia"/>
          <w:color w:val="585858"/>
          <w:spacing w:val="15"/>
          <w:kern w:val="0"/>
          <w:sz w:val="24"/>
          <w:szCs w:val="24"/>
        </w:rPr>
        <w:t xml:space="preserve">　2、网上填报事项及投诉联系电话：8008205114（座机）、</w:t>
      </w:r>
      <w:r w:rsidR="009E506B" w:rsidRPr="004927EC">
        <w:rPr>
          <w:rFonts w:ascii="宋体" w:eastAsia="宋体" w:hAnsi="宋体" w:cs="宋体" w:hint="eastAsia"/>
          <w:color w:val="585858"/>
          <w:spacing w:val="15"/>
          <w:kern w:val="0"/>
          <w:sz w:val="24"/>
          <w:szCs w:val="24"/>
        </w:rPr>
        <w:br/>
        <w:t xml:space="preserve">　　</w:t>
      </w:r>
    </w:p>
    <w:p w:rsidR="009E506B" w:rsidRPr="009E506B" w:rsidRDefault="009E506B" w:rsidP="00E576D5">
      <w:pPr>
        <w:widowControl/>
        <w:spacing w:before="100" w:beforeAutospacing="1" w:after="225" w:line="288" w:lineRule="auto"/>
        <w:jc w:val="right"/>
        <w:rPr>
          <w:rFonts w:ascii="宋体" w:eastAsia="宋体" w:hAnsi="宋体" w:cs="宋体"/>
          <w:color w:val="585858"/>
          <w:spacing w:val="15"/>
          <w:kern w:val="0"/>
          <w:sz w:val="18"/>
          <w:szCs w:val="18"/>
        </w:rPr>
      </w:pPr>
      <w:r w:rsidRPr="009E506B">
        <w:rPr>
          <w:rFonts w:ascii="宋体" w:eastAsia="宋体" w:hAnsi="宋体" w:cs="宋体" w:hint="eastAsia"/>
          <w:color w:val="585858"/>
          <w:spacing w:val="15"/>
          <w:kern w:val="0"/>
          <w:sz w:val="24"/>
          <w:szCs w:val="24"/>
        </w:rPr>
        <w:t xml:space="preserve">　　　上海市科学技术委员会</w:t>
      </w:r>
      <w:r w:rsidRPr="009E506B">
        <w:rPr>
          <w:rFonts w:ascii="宋体" w:eastAsia="宋体" w:hAnsi="宋体" w:cs="宋体" w:hint="eastAsia"/>
          <w:color w:val="585858"/>
          <w:spacing w:val="15"/>
          <w:kern w:val="0"/>
          <w:sz w:val="24"/>
          <w:szCs w:val="24"/>
        </w:rPr>
        <w:br/>
        <w:t>2016年6月14日</w:t>
      </w:r>
    </w:p>
    <w:p w:rsidR="00E659C6" w:rsidRPr="009E506B" w:rsidRDefault="00E659C6" w:rsidP="00E576D5">
      <w:pPr>
        <w:spacing w:line="288" w:lineRule="auto"/>
      </w:pPr>
    </w:p>
    <w:sectPr w:rsidR="00E659C6" w:rsidRPr="009E506B" w:rsidSect="00E659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6B5" w:rsidRDefault="000226B5" w:rsidP="009E506B">
      <w:r>
        <w:separator/>
      </w:r>
    </w:p>
  </w:endnote>
  <w:endnote w:type="continuationSeparator" w:id="0">
    <w:p w:rsidR="000226B5" w:rsidRDefault="000226B5" w:rsidP="009E5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6B5" w:rsidRDefault="000226B5" w:rsidP="009E506B">
      <w:r>
        <w:separator/>
      </w:r>
    </w:p>
  </w:footnote>
  <w:footnote w:type="continuationSeparator" w:id="0">
    <w:p w:rsidR="000226B5" w:rsidRDefault="000226B5" w:rsidP="009E5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523A8"/>
    <w:multiLevelType w:val="hybridMultilevel"/>
    <w:tmpl w:val="6A2A371E"/>
    <w:lvl w:ilvl="0" w:tplc="99609C8E">
      <w:start w:val="1"/>
      <w:numFmt w:val="decimal"/>
      <w:lvlText w:val="（%1）"/>
      <w:lvlJc w:val="left"/>
      <w:pPr>
        <w:ind w:left="1485" w:hanging="108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506B"/>
    <w:rsid w:val="000226B5"/>
    <w:rsid w:val="00134820"/>
    <w:rsid w:val="002C5ABB"/>
    <w:rsid w:val="0043389F"/>
    <w:rsid w:val="004927EC"/>
    <w:rsid w:val="009E506B"/>
    <w:rsid w:val="00C3550B"/>
    <w:rsid w:val="00E576D5"/>
    <w:rsid w:val="00E659C6"/>
    <w:rsid w:val="00F24E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50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506B"/>
    <w:rPr>
      <w:sz w:val="18"/>
      <w:szCs w:val="18"/>
    </w:rPr>
  </w:style>
  <w:style w:type="paragraph" w:styleId="a4">
    <w:name w:val="footer"/>
    <w:basedOn w:val="a"/>
    <w:link w:val="Char0"/>
    <w:uiPriority w:val="99"/>
    <w:semiHidden/>
    <w:unhideWhenUsed/>
    <w:rsid w:val="009E50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506B"/>
    <w:rPr>
      <w:sz w:val="18"/>
      <w:szCs w:val="18"/>
    </w:rPr>
  </w:style>
  <w:style w:type="paragraph" w:styleId="a5">
    <w:name w:val="List Paragraph"/>
    <w:basedOn w:val="a"/>
    <w:uiPriority w:val="34"/>
    <w:qFormat/>
    <w:rsid w:val="004927EC"/>
    <w:pPr>
      <w:ind w:firstLineChars="200" w:firstLine="420"/>
    </w:pPr>
  </w:style>
</w:styles>
</file>

<file path=word/webSettings.xml><?xml version="1.0" encoding="utf-8"?>
<w:webSettings xmlns:r="http://schemas.openxmlformats.org/officeDocument/2006/relationships" xmlns:w="http://schemas.openxmlformats.org/wordprocessingml/2006/main">
  <w:divs>
    <w:div w:id="860047729">
      <w:bodyDiv w:val="1"/>
      <w:marLeft w:val="0"/>
      <w:marRight w:val="0"/>
      <w:marTop w:val="0"/>
      <w:marBottom w:val="0"/>
      <w:divBdr>
        <w:top w:val="none" w:sz="0" w:space="0" w:color="auto"/>
        <w:left w:val="none" w:sz="0" w:space="0" w:color="auto"/>
        <w:bottom w:val="none" w:sz="0" w:space="0" w:color="auto"/>
        <w:right w:val="none" w:sz="0" w:space="0" w:color="auto"/>
      </w:divBdr>
      <w:divsChild>
        <w:div w:id="408775155">
          <w:marLeft w:val="0"/>
          <w:marRight w:val="0"/>
          <w:marTop w:val="100"/>
          <w:marBottom w:val="100"/>
          <w:divBdr>
            <w:top w:val="none" w:sz="0" w:space="0" w:color="auto"/>
            <w:left w:val="none" w:sz="0" w:space="0" w:color="auto"/>
            <w:bottom w:val="none" w:sz="0" w:space="0" w:color="auto"/>
            <w:right w:val="none" w:sz="0" w:space="0" w:color="auto"/>
          </w:divBdr>
          <w:divsChild>
            <w:div w:id="176333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shanghai.gov.cn" TargetMode="External"/><Relationship Id="rId3" Type="http://schemas.openxmlformats.org/officeDocument/2006/relationships/settings" Target="settings.xml"/><Relationship Id="rId7" Type="http://schemas.openxmlformats.org/officeDocument/2006/relationships/hyperlink" Target="http://project.shanghai.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kjc</dc:creator>
  <cp:keywords/>
  <dc:description/>
  <cp:lastModifiedBy>kjc</cp:lastModifiedBy>
  <cp:revision>6</cp:revision>
  <dcterms:created xsi:type="dcterms:W3CDTF">2016-06-14T09:01:00Z</dcterms:created>
  <dcterms:modified xsi:type="dcterms:W3CDTF">2016-06-14T09:11:00Z</dcterms:modified>
</cp:coreProperties>
</file>