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华文中宋" w:cs="Times New Roman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申报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2023年度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上海科学技术奖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项目（人选）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公示内容</w:t>
      </w:r>
    </w:p>
    <w:p>
      <w:pPr>
        <w:jc w:val="center"/>
        <w:rPr>
          <w:rFonts w:hint="eastAsia" w:ascii="Times New Roman" w:hAnsi="Times New Roman" w:eastAsia="华文中宋" w:cs="Times New Roman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上海市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2"/>
        </w:rPr>
        <w:t>技术发明</w:t>
      </w:r>
      <w:r>
        <w:rPr>
          <w:rFonts w:ascii="Times New Roman" w:hAnsi="Times New Roman" w:eastAsia="华文中宋" w:cs="Times New Roman"/>
          <w:b/>
          <w:bCs/>
          <w:sz w:val="32"/>
          <w:szCs w:val="32"/>
        </w:rPr>
        <w:t>奖</w:t>
      </w:r>
    </w:p>
    <w:tbl>
      <w:tblPr>
        <w:tblStyle w:val="5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200"/>
        <w:gridCol w:w="4664"/>
        <w:gridCol w:w="3911"/>
        <w:gridCol w:w="1519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" w:type="pct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6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z w:val="28"/>
                <w:szCs w:val="28"/>
                <w:lang w:val="en-US" w:eastAsia="zh-CN"/>
              </w:rPr>
              <w:t>主要完成单位</w:t>
            </w:r>
          </w:p>
        </w:tc>
        <w:tc>
          <w:tcPr>
            <w:tcW w:w="1344" w:type="pct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sz w:val="28"/>
                <w:szCs w:val="28"/>
              </w:rPr>
              <w:t>主要完成人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z w:val="28"/>
                <w:szCs w:val="28"/>
                <w:lang w:val="en-US" w:eastAsia="zh-CN"/>
              </w:rPr>
              <w:t>提名者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z w:val="28"/>
                <w:szCs w:val="28"/>
                <w:lang w:val="en-US" w:eastAsia="zh-CN"/>
              </w:rPr>
              <w:t>提名等级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高探测效率低暗计数超导纳米线单光子探测技术</w:t>
            </w:r>
          </w:p>
        </w:tc>
        <w:tc>
          <w:tcPr>
            <w:tcW w:w="1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中国科学院上海微系统与信息技术研究所、赋同量子科技（浙江）有限公司</w:t>
            </w:r>
          </w:p>
        </w:tc>
        <w:tc>
          <w:tcPr>
            <w:tcW w:w="13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尤立星；王镇；李浩；张伟君；谢晓明；杨晓燕；蒋燕阳；吕超林；欧欣；黄佳；张露；刘晓宇；彭炜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上海市长宁区人民政府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29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5G射频滤波器单晶压电薄膜材料与器件技术</w:t>
            </w:r>
          </w:p>
        </w:tc>
        <w:tc>
          <w:tcPr>
            <w:tcW w:w="1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中国科学院上海微系统与信息技术研究所，上海新硅聚合半导体有限公司，江苏卓胜微电子股份有限公司</w:t>
            </w:r>
          </w:p>
        </w:tc>
        <w:tc>
          <w:tcPr>
            <w:tcW w:w="13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欧欣、张师斌、黄凯、姚艳龙、郑鹏程、宋崇希、赵晓蒙、周正、李忠旭、陈阳、游天桂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中国科学院上海分院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一等奖</w:t>
            </w:r>
          </w:p>
        </w:tc>
      </w:tr>
    </w:tbl>
    <w:p>
      <w:pPr>
        <w:jc w:val="center"/>
        <w:rPr>
          <w:rFonts w:hint="eastAsia" w:ascii="Times New Roman" w:hAnsi="Times New Roman" w:eastAsia="华文中宋" w:cs="Times New Roman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上海市青年科技杰出贡献奖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3526"/>
        <w:gridCol w:w="5438"/>
        <w:gridCol w:w="3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5" w:type="pct"/>
          </w:tcPr>
          <w:p>
            <w:pPr>
              <w:jc w:val="center"/>
              <w:rPr>
                <w:rFonts w:ascii="Times New Roman" w:hAnsi="Times New Roman"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11" w:type="pct"/>
          </w:tcPr>
          <w:p>
            <w:pPr>
              <w:jc w:val="center"/>
              <w:rPr>
                <w:rFonts w:ascii="Times New Roman" w:hAnsi="Times New Roman"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z w:val="28"/>
                <w:szCs w:val="28"/>
                <w:lang w:val="en-US" w:eastAsia="zh-CN"/>
              </w:rPr>
              <w:t>被提名人</w:t>
            </w:r>
            <w:r>
              <w:rPr>
                <w:rFonts w:ascii="Times New Roman" w:hAnsi="Times New Roman" w:eastAsia="华文中宋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68" w:type="pct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1325" w:type="pct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z w:val="28"/>
                <w:szCs w:val="28"/>
                <w:lang w:val="en-US" w:eastAsia="zh-CN"/>
              </w:rPr>
              <w:t>提名者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9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1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魏星</w:t>
            </w:r>
          </w:p>
        </w:tc>
        <w:tc>
          <w:tcPr>
            <w:tcW w:w="1868" w:type="pct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中国科学院上海微系统与信息技术研究所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中国科学院上海分院</w:t>
            </w:r>
          </w:p>
        </w:tc>
      </w:tr>
    </w:tbl>
    <w:p>
      <w:pPr>
        <w:jc w:val="center"/>
        <w:rPr>
          <w:rFonts w:ascii="Times New Roman" w:hAnsi="Times New Roman" w:eastAsia="华文中宋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华文中宋" w:cs="Times New Roman"/>
          <w:b/>
          <w:bCs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247" w:bottom="1797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yNGQ2ZDJhN2E3ZjY2NTE3Y2M4N2YyYTJmMTBjYzYifQ=="/>
  </w:docVars>
  <w:rsids>
    <w:rsidRoot w:val="005B452B"/>
    <w:rsid w:val="0006280A"/>
    <w:rsid w:val="002462CC"/>
    <w:rsid w:val="00262FF6"/>
    <w:rsid w:val="002B49C7"/>
    <w:rsid w:val="0035541A"/>
    <w:rsid w:val="004B5BFA"/>
    <w:rsid w:val="00516D02"/>
    <w:rsid w:val="005B452B"/>
    <w:rsid w:val="005F380D"/>
    <w:rsid w:val="006A533D"/>
    <w:rsid w:val="00833BAA"/>
    <w:rsid w:val="008D20DB"/>
    <w:rsid w:val="0090365A"/>
    <w:rsid w:val="009045B7"/>
    <w:rsid w:val="0097444C"/>
    <w:rsid w:val="009D15FB"/>
    <w:rsid w:val="00A66F67"/>
    <w:rsid w:val="00CF3A1C"/>
    <w:rsid w:val="00DC1E8A"/>
    <w:rsid w:val="00EA13CC"/>
    <w:rsid w:val="0B0C10FF"/>
    <w:rsid w:val="207A1454"/>
    <w:rsid w:val="340F73E6"/>
    <w:rsid w:val="3A865F28"/>
    <w:rsid w:val="49845D29"/>
    <w:rsid w:val="4D195965"/>
    <w:rsid w:val="585B0D05"/>
    <w:rsid w:val="58F3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13</TotalTime>
  <ScaleCrop>false</ScaleCrop>
  <LinksUpToDate>false</LinksUpToDate>
  <CharactersWithSpaces>193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2024-01-08T07:39:00Z</dcterms:created>
  <dc:creator>NTKO</dc:creator>
  <cp:lastModifiedBy>Coloring</cp:lastModifiedBy>
  <cp:lastPrinted>2024-01-08T07:55:00Z</cp:lastPrinted>
  <dcterms:modified xsi:type="dcterms:W3CDTF">2024-01-22T02:58:21Z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C0CC19266DB949A4A8D58D25848FCFC5_13</vt:lpwstr>
  </property>
</Properties>
</file>